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3D17" w14:textId="77777777" w:rsidR="00BF235E" w:rsidRPr="007E2181" w:rsidRDefault="00000000">
      <w:pPr>
        <w:jc w:val="center"/>
        <w:rPr>
          <w:rFonts w:ascii="Arial" w:eastAsia="Times New Roman" w:hAnsi="Arial" w:cs="Arial"/>
          <w:b/>
          <w:bCs/>
          <w:color w:val="0070C0"/>
          <w:sz w:val="32"/>
          <w:szCs w:val="32"/>
        </w:rPr>
      </w:pPr>
      <w:r w:rsidRPr="007E2181">
        <w:rPr>
          <w:rFonts w:ascii="Arial" w:eastAsia="Times New Roman" w:hAnsi="Arial" w:cs="Arial"/>
          <w:b/>
          <w:bCs/>
          <w:color w:val="0070C0"/>
          <w:sz w:val="32"/>
          <w:szCs w:val="32"/>
        </w:rPr>
        <w:t>Проєктор зоряного неба</w:t>
      </w:r>
    </w:p>
    <w:p w14:paraId="7C2259F4" w14:textId="77777777" w:rsidR="00BF235E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Завдання для виконання в середовищі табличного процесора</w:t>
      </w:r>
    </w:p>
    <w:p w14:paraId="4CE1EFD8" w14:textId="77777777" w:rsidR="00BF235E" w:rsidRPr="007E2181" w:rsidRDefault="00000000" w:rsidP="001448A8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E2181">
        <w:rPr>
          <w:rFonts w:ascii="Times New Roman" w:eastAsia="Times New Roman" w:hAnsi="Times New Roman" w:cs="Times New Roman"/>
          <w:i/>
          <w:iCs/>
          <w:sz w:val="28"/>
          <w:szCs w:val="28"/>
        </w:rPr>
        <w:t>Зоряне небо здавна зачаровує людину. У темряві ночі поодинокі зірки або цілі розсипи світил створюють неповторну атмосферу спокою, таємничості й мрій. Саме цю атмосферу намагаються відтворити проєктори зоряного неба, які дозволяють змінювати вигляд нічного неба — від повністю темного до яскраво всипаного зорями.</w:t>
      </w:r>
    </w:p>
    <w:p w14:paraId="12BB1FFE" w14:textId="77777777" w:rsidR="00BF235E" w:rsidRDefault="00000000" w:rsidP="001448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Пропонуємо учаснику олімпіади засобами табличного процесора створити інтерактивну модель проєктора зоряного неба, яка імітує зміну кольору нічного неба та кількості зірок відповідно до заданих параметрів.</w:t>
      </w:r>
    </w:p>
    <w:p w14:paraId="10CBFA01" w14:textId="58A0F945" w:rsidR="007E2181" w:rsidRPr="007E2181" w:rsidRDefault="007E2181" w:rsidP="007E2181">
      <w:pPr>
        <w:jc w:val="center"/>
        <w:rPr>
          <w:rFonts w:ascii="Arial" w:eastAsia="Times New Roman" w:hAnsi="Arial" w:cs="Arial"/>
          <w:color w:val="0070C0"/>
          <w:sz w:val="32"/>
          <w:szCs w:val="32"/>
          <w:lang w:val="uk-UA"/>
        </w:rPr>
      </w:pPr>
      <w:r w:rsidRPr="007E2181">
        <w:rPr>
          <w:rFonts w:ascii="Arial" w:eastAsia="Times New Roman" w:hAnsi="Arial" w:cs="Arial"/>
          <w:color w:val="0070C0"/>
          <w:sz w:val="32"/>
          <w:szCs w:val="32"/>
          <w:lang w:val="uk-UA"/>
        </w:rPr>
        <w:t>Інструкція</w:t>
      </w:r>
    </w:p>
    <w:p w14:paraId="2FC703AE" w14:textId="77777777" w:rsidR="00BF235E" w:rsidRDefault="00000000" w:rsidP="001448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Модель має передбачати:</w:t>
      </w:r>
    </w:p>
    <w:p w14:paraId="00E4EABA" w14:textId="77777777" w:rsidR="00BF235E" w:rsidRDefault="00000000" w:rsidP="001448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наявність нічного неба як основної візуальної області;</w:t>
      </w:r>
    </w:p>
    <w:p w14:paraId="690DA41B" w14:textId="77777777" w:rsidR="00BF235E" w:rsidRDefault="00000000" w:rsidP="001448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можливість відображення неба без зірок;</w:t>
      </w:r>
    </w:p>
    <w:p w14:paraId="4B5D850A" w14:textId="77777777" w:rsidR="00BF235E" w:rsidRDefault="00000000" w:rsidP="001448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поступове збільшення кількості зірок аж до заповнення приблизно 40% клітинок зорями;</w:t>
      </w:r>
    </w:p>
    <w:p w14:paraId="5DC59EC8" w14:textId="77777777" w:rsidR="00BF235E" w:rsidRDefault="00000000" w:rsidP="001448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зміну кольору неба від світліших до темніших відтінків.</w:t>
      </w:r>
    </w:p>
    <w:p w14:paraId="016949CF" w14:textId="77777777" w:rsidR="00BF235E" w:rsidRDefault="00000000" w:rsidP="001448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результаті має бути створено інтерактивний «проєктор», який наочно демонструє, як змінюється зоряне небо залежно від налаштувань користувача.</w:t>
      </w:r>
    </w:p>
    <w:p w14:paraId="3F4133EF" w14:textId="77777777" w:rsidR="00BF235E" w:rsidRDefault="00BF235E" w:rsidP="001448A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723855" w14:textId="77777777" w:rsidR="00BF235E" w:rsidRDefault="00000000" w:rsidP="001448A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Загальні вимоги до роботи:</w:t>
      </w:r>
    </w:p>
    <w:p w14:paraId="0FE7F863" w14:textId="77777777" w:rsidR="00BF235E" w:rsidRDefault="00000000" w:rsidP="001448A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завдання виконується засобами табличного процесора;</w:t>
      </w:r>
    </w:p>
    <w:p w14:paraId="5130A9D5" w14:textId="38C609BF" w:rsidR="00BF235E" w:rsidRDefault="00000000" w:rsidP="001448A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дизайн має відповідати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</w:t>
      </w:r>
      <w:r w:rsidR="00F53A33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зразк</w:t>
      </w:r>
      <w:proofErr w:type="spellEnd"/>
      <w:r w:rsidR="00F53A3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(файл</w:t>
      </w:r>
      <w:r w:rsidR="00F53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3A3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StarProjector_зразок.mp4</w:t>
      </w:r>
      <w:r w:rsidR="00F53A3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2F02F3D" w14:textId="77777777" w:rsidR="00BF235E" w:rsidRDefault="00000000" w:rsidP="001448A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основна робоча область (G2:AG24) повинна імітувати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нічне небо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510F59" w14:textId="77777777" w:rsidR="00BF235E" w:rsidRDefault="00000000" w:rsidP="001448A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роботі має бути реалізовано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два засоби керування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C6C185" w14:textId="77777777" w:rsidR="00BF235E" w:rsidRDefault="00000000" w:rsidP="001448A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перший засіб керування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відповідає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кількість зірок на небі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EFACC47" w14:textId="77777777" w:rsidR="00BF235E" w:rsidRDefault="00000000" w:rsidP="001448A8">
      <w:pPr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мінімальному значенні керування кількістю зірок небо має бути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повністю без зірок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7BAC23" w14:textId="77777777" w:rsidR="00BF235E" w:rsidRDefault="00000000" w:rsidP="001448A8">
      <w:pPr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максимальному значенні керування зорями має бути заповнено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приблизно до 40 % клітинок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робочої області;</w:t>
      </w:r>
    </w:p>
    <w:p w14:paraId="6187AD94" w14:textId="77777777" w:rsidR="00BF235E" w:rsidRDefault="00000000" w:rsidP="001448A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зірки повинні бути добре помітними на фоні неба 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відображатися у двох кольорах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(білому та жовтому);</w:t>
      </w:r>
    </w:p>
    <w:p w14:paraId="2D1AF210" w14:textId="77777777" w:rsidR="00BF235E" w:rsidRDefault="00000000" w:rsidP="001448A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другий засіб керування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відповідає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зміну кольору нічного неба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C52DD8" w14:textId="77777777" w:rsidR="00BF235E" w:rsidRDefault="00000000" w:rsidP="001448A8">
      <w:pPr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потрібно передбачити 5 кольорів неба:</w:t>
      </w:r>
    </w:p>
    <w:p w14:paraId="107CB61A" w14:textId="77777777" w:rsidR="00BF235E" w:rsidRDefault="00000000" w:rsidP="001448A8">
      <w:pPr>
        <w:ind w:left="72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0B9A370" wp14:editId="4CBFE7B0">
            <wp:extent cx="1273099" cy="1153942"/>
            <wp:effectExtent l="0" t="0" r="0" b="0"/>
            <wp:docPr id="556119687" name="image1.png" descr="Зображення, що містить Прямокутник, синій, знімок екрана, Електрик синій&#10;&#10;Вміст, створений ШІ, може бути неправильни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Зображення, що містить Прямокутник, синій, знімок екрана, Електрик синій&#10;&#10;Вміст, створений ШІ, може бути неправильним.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3099" cy="11539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62B606" w14:textId="77777777" w:rsidR="00BF235E" w:rsidRDefault="00000000" w:rsidP="001448A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зміни параметрів мають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миттєво відображатися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візуальній області;</w:t>
      </w:r>
    </w:p>
    <w:p w14:paraId="34EDCEF6" w14:textId="77777777" w:rsidR="00BF235E" w:rsidRDefault="00000000" w:rsidP="001448A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розташування повзунків в одному і тому ж положенні не має давати одне і теж розташування зірок.</w:t>
      </w:r>
    </w:p>
    <w:p w14:paraId="2229717C" w14:textId="77777777" w:rsidR="00BF235E" w:rsidRPr="001448A8" w:rsidRDefault="00000000" w:rsidP="001448A8">
      <w:pPr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1448A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Обмеження:</w:t>
      </w:r>
    </w:p>
    <w:p w14:paraId="2AF36BC7" w14:textId="77777777" w:rsidR="00BF235E" w:rsidRPr="001448A8" w:rsidRDefault="00000000" w:rsidP="001448A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1448A8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використання макросів та VBA </w:t>
      </w:r>
      <w:r w:rsidRPr="001448A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заборонено</w:t>
      </w:r>
      <w:r w:rsidRPr="001448A8">
        <w:rPr>
          <w:rFonts w:ascii="Times New Roman" w:eastAsia="Times New Roman" w:hAnsi="Times New Roman" w:cs="Times New Roman"/>
          <w:color w:val="C00000"/>
          <w:sz w:val="28"/>
          <w:szCs w:val="28"/>
        </w:rPr>
        <w:t>.</w:t>
      </w:r>
    </w:p>
    <w:p w14:paraId="577A80F1" w14:textId="22DC21D3" w:rsidR="00BF235E" w:rsidRDefault="00000000" w:rsidP="001448A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Виконану роботу зберегти у файлі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StarProjector.xlsx</w:t>
      </w:r>
    </w:p>
    <w:p w14:paraId="11B17A9D" w14:textId="77777777" w:rsidR="00BF235E" w:rsidRDefault="00BF235E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BF235E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3FA19A3A-790F-47EB-BC50-BF2AAE482D55}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D33205A1-1CBB-4140-8615-44B304894A10}"/>
    <w:embedItalic r:id="rId3" w:fontKey="{90B7F7BD-6EB9-42E7-910C-F206070640FA}"/>
  </w:font>
  <w:font w:name="Play">
    <w:charset w:val="00"/>
    <w:family w:val="auto"/>
    <w:pitch w:val="default"/>
    <w:embedRegular r:id="rId4" w:fontKey="{04C055DC-B119-40C3-8AFA-952F9B0F85D7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3372C5FA-3135-47E4-A0AD-8E8E57F16476}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E2BD4"/>
    <w:multiLevelType w:val="multilevel"/>
    <w:tmpl w:val="3322F7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15606E"/>
    <w:multiLevelType w:val="multilevel"/>
    <w:tmpl w:val="2F342E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DFB7D60"/>
    <w:multiLevelType w:val="multilevel"/>
    <w:tmpl w:val="52C85C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A3C7D46"/>
    <w:multiLevelType w:val="multilevel"/>
    <w:tmpl w:val="6122D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870098359">
    <w:abstractNumId w:val="3"/>
  </w:num>
  <w:num w:numId="2" w16cid:durableId="613170426">
    <w:abstractNumId w:val="1"/>
  </w:num>
  <w:num w:numId="3" w16cid:durableId="1070932573">
    <w:abstractNumId w:val="2"/>
  </w:num>
  <w:num w:numId="4" w16cid:durableId="238835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5E"/>
    <w:rsid w:val="001448A8"/>
    <w:rsid w:val="00450673"/>
    <w:rsid w:val="00560499"/>
    <w:rsid w:val="007E2181"/>
    <w:rsid w:val="009A6CED"/>
    <w:rsid w:val="00BF235E"/>
    <w:rsid w:val="00F5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F764"/>
  <w15:docId w15:val="{A2548005-18F6-4605-8E4C-3B7367BB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uk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7">
    <w:name w:val="heading 7"/>
    <w:link w:val="70"/>
    <w:uiPriority w:val="9"/>
    <w:semiHidden/>
    <w:unhideWhenUsed/>
    <w:qFormat/>
    <w:rsid w:val="00D10E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link w:val="80"/>
    <w:uiPriority w:val="9"/>
    <w:semiHidden/>
    <w:unhideWhenUsed/>
    <w:qFormat/>
    <w:rsid w:val="00D10E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link w:val="90"/>
    <w:uiPriority w:val="9"/>
    <w:semiHidden/>
    <w:unhideWhenUsed/>
    <w:qFormat/>
    <w:rsid w:val="00D10E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10">
    <w:name w:val="Заголовок 1 Знак"/>
    <w:basedOn w:val="a0"/>
    <w:uiPriority w:val="9"/>
    <w:rsid w:val="00D10E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uiPriority w:val="9"/>
    <w:semiHidden/>
    <w:rsid w:val="00D10E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uiPriority w:val="9"/>
    <w:semiHidden/>
    <w:rsid w:val="00D10E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uiPriority w:val="9"/>
    <w:semiHidden/>
    <w:rsid w:val="00D10E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uiPriority w:val="9"/>
    <w:semiHidden/>
    <w:rsid w:val="00D10E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uiPriority w:val="9"/>
    <w:semiHidden/>
    <w:rsid w:val="00D10E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0E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0E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0EC0"/>
    <w:rPr>
      <w:rFonts w:eastAsiaTheme="majorEastAsia" w:cstheme="majorBidi"/>
      <w:color w:val="272727" w:themeColor="text1" w:themeTint="D8"/>
    </w:rPr>
  </w:style>
  <w:style w:type="character" w:customStyle="1" w:styleId="a4">
    <w:name w:val="Назва Знак"/>
    <w:basedOn w:val="a0"/>
    <w:uiPriority w:val="10"/>
    <w:rsid w:val="00D10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Підзаголовок Знак"/>
    <w:basedOn w:val="a0"/>
    <w:uiPriority w:val="11"/>
    <w:rsid w:val="00D10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link w:val="a7"/>
    <w:uiPriority w:val="29"/>
    <w:qFormat/>
    <w:rsid w:val="00D10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7">
    <w:name w:val="Цитата Знак"/>
    <w:basedOn w:val="a0"/>
    <w:link w:val="a6"/>
    <w:uiPriority w:val="29"/>
    <w:rsid w:val="00D10EC0"/>
    <w:rPr>
      <w:i/>
      <w:iCs/>
      <w:color w:val="404040" w:themeColor="text1" w:themeTint="BF"/>
    </w:rPr>
  </w:style>
  <w:style w:type="paragraph" w:styleId="a8">
    <w:name w:val="List Paragraph"/>
    <w:uiPriority w:val="34"/>
    <w:qFormat/>
    <w:rsid w:val="00D10EC0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D10EC0"/>
    <w:rPr>
      <w:i/>
      <w:iCs/>
      <w:color w:val="0F4761" w:themeColor="accent1" w:themeShade="BF"/>
    </w:rPr>
  </w:style>
  <w:style w:type="paragraph" w:styleId="aa">
    <w:name w:val="Intense Quote"/>
    <w:link w:val="ab"/>
    <w:uiPriority w:val="30"/>
    <w:qFormat/>
    <w:rsid w:val="00D10E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Насичена цитата Знак"/>
    <w:basedOn w:val="a0"/>
    <w:link w:val="aa"/>
    <w:uiPriority w:val="30"/>
    <w:rsid w:val="00D10EC0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D10EC0"/>
    <w:rPr>
      <w:b/>
      <w:bCs/>
      <w:smallCaps/>
      <w:color w:val="0F4761" w:themeColor="accent1" w:themeShade="BF"/>
      <w:spacing w:val="5"/>
    </w:rPr>
  </w:style>
  <w:style w:type="paragraph" w:styleId="ad">
    <w:name w:val="Subtitle"/>
    <w:basedOn w:val="a"/>
    <w:next w:val="a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pqea1JL4AtZN2FdofHfKPB/CQg==">CgMxLjA4AHIhMWdRRzhhYmRocTEyR1UxdVduREdTTkJDWlJ6VzMwT2hv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248</Words>
  <Characters>1763</Characters>
  <Application>Microsoft Office Word</Application>
  <DocSecurity>0</DocSecurity>
  <Lines>220</Lines>
  <Paragraphs>118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 Миколаївна Мишковська</dc:creator>
  <cp:lastModifiedBy>Кузічев Микола Миколайович</cp:lastModifiedBy>
  <cp:revision>5</cp:revision>
  <dcterms:created xsi:type="dcterms:W3CDTF">2026-01-08T21:09:00Z</dcterms:created>
  <dcterms:modified xsi:type="dcterms:W3CDTF">2026-01-10T06:36:00Z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0x010100128A4E36C58D374C8D6412009EED2C63</vt:lpwstr>
  </property>
</Properties>
</file>